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E20EC" w14:textId="3491719F" w:rsidR="00542D27" w:rsidRDefault="00542D27" w:rsidP="006D2E10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632F2" w:rsidRPr="004632F2">
        <w:rPr>
          <w:rFonts w:ascii="Corbel" w:hAnsi="Corbel"/>
          <w:bCs/>
          <w:i/>
        </w:rPr>
        <w:t>Załącznik nr 1.5 do Zarządzenia Rektora UR nr 61/2025</w:t>
      </w:r>
    </w:p>
    <w:p w14:paraId="48420548" w14:textId="77777777" w:rsidR="00542D27" w:rsidRDefault="00542D27" w:rsidP="00542D2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7D16543" w14:textId="190314FF" w:rsidR="00542D27" w:rsidRDefault="00542D27" w:rsidP="00542D2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1755F" w:rsidRPr="0001755F">
        <w:rPr>
          <w:rFonts w:ascii="Corbel" w:hAnsi="Corbel"/>
          <w:b/>
          <w:smallCaps/>
          <w:sz w:val="24"/>
          <w:szCs w:val="24"/>
        </w:rPr>
        <w:t>202</w:t>
      </w:r>
      <w:r w:rsidR="004632F2">
        <w:rPr>
          <w:rFonts w:ascii="Corbel" w:hAnsi="Corbel"/>
          <w:b/>
          <w:smallCaps/>
          <w:sz w:val="24"/>
          <w:szCs w:val="24"/>
        </w:rPr>
        <w:t>5</w:t>
      </w:r>
      <w:r w:rsidR="0001755F" w:rsidRPr="0001755F">
        <w:rPr>
          <w:rFonts w:ascii="Corbel" w:hAnsi="Corbel"/>
          <w:b/>
          <w:smallCaps/>
          <w:sz w:val="24"/>
          <w:szCs w:val="24"/>
        </w:rPr>
        <w:t>-202</w:t>
      </w:r>
      <w:r w:rsidR="004632F2">
        <w:rPr>
          <w:rFonts w:ascii="Corbel" w:hAnsi="Corbel"/>
          <w:b/>
          <w:smallCaps/>
          <w:sz w:val="24"/>
          <w:szCs w:val="24"/>
        </w:rPr>
        <w:t>7</w:t>
      </w:r>
    </w:p>
    <w:p w14:paraId="27268778" w14:textId="77777777" w:rsidR="00542D27" w:rsidRDefault="00542D27" w:rsidP="00542D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27CF0E" w14:textId="66C2B3CF" w:rsidR="00542D27" w:rsidRDefault="00542D27" w:rsidP="00542D2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58125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6D2E10">
        <w:rPr>
          <w:rFonts w:ascii="Corbel" w:hAnsi="Corbel"/>
          <w:sz w:val="20"/>
          <w:szCs w:val="20"/>
        </w:rPr>
        <w:t xml:space="preserve"> </w:t>
      </w:r>
      <w:r w:rsidR="0001755F" w:rsidRPr="0001755F">
        <w:rPr>
          <w:rFonts w:ascii="Corbel" w:hAnsi="Corbel"/>
          <w:sz w:val="20"/>
          <w:szCs w:val="20"/>
        </w:rPr>
        <w:t>202</w:t>
      </w:r>
      <w:r w:rsidR="004632F2">
        <w:rPr>
          <w:rFonts w:ascii="Corbel" w:hAnsi="Corbel"/>
          <w:sz w:val="20"/>
          <w:szCs w:val="20"/>
        </w:rPr>
        <w:t>5</w:t>
      </w:r>
      <w:r w:rsidR="0001755F" w:rsidRPr="0001755F">
        <w:rPr>
          <w:rFonts w:ascii="Corbel" w:hAnsi="Corbel"/>
          <w:sz w:val="20"/>
          <w:szCs w:val="20"/>
        </w:rPr>
        <w:t>/202</w:t>
      </w:r>
      <w:r w:rsidR="005B4B96">
        <w:rPr>
          <w:rFonts w:ascii="Corbel" w:hAnsi="Corbel"/>
          <w:sz w:val="20"/>
          <w:szCs w:val="20"/>
        </w:rPr>
        <w:t>6</w:t>
      </w:r>
    </w:p>
    <w:p w14:paraId="6E3EF1FF" w14:textId="77777777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7FD6C064" w14:textId="77777777" w:rsidR="00542D27" w:rsidRDefault="00542D27" w:rsidP="00542D2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42D27" w14:paraId="7326E74E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A6CD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E4A8" w14:textId="77777777" w:rsidR="00542D27" w:rsidRPr="006D2E10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sz w:val="24"/>
                <w:szCs w:val="24"/>
              </w:rPr>
            </w:pPr>
            <w:r w:rsidRPr="006D2E10">
              <w:rPr>
                <w:rFonts w:ascii="Corbel" w:hAnsi="Corbel"/>
                <w:spacing w:val="-3"/>
                <w:sz w:val="24"/>
                <w:szCs w:val="24"/>
              </w:rPr>
              <w:t>Zadania administracji samorządowej w zakresie bezpieczeństwa publicznego</w:t>
            </w:r>
          </w:p>
        </w:tc>
      </w:tr>
      <w:tr w:rsidR="00542D27" w14:paraId="6E36BB9D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9937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B2D1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MK35</w:t>
            </w:r>
          </w:p>
        </w:tc>
      </w:tr>
      <w:tr w:rsidR="00542D27" w14:paraId="35C61189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5F02" w14:textId="77777777" w:rsidR="00542D27" w:rsidRDefault="00542D2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BBFF" w14:textId="1C4CD6B6" w:rsidR="00542D27" w:rsidRDefault="004632F2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542D27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542D27" w14:paraId="770809D9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7DD4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E551" w14:textId="294F60AD" w:rsidR="00542D27" w:rsidRPr="00DA41AF" w:rsidRDefault="00DA41AF" w:rsidP="006D2E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41AF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4632F2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542D27" w14:paraId="1CA7006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73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0D67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542D27" w14:paraId="012601D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92E2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DB56D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542D27" w14:paraId="693B2854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AC5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FB72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542D27" w14:paraId="53FF8932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13DB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7D44" w14:textId="6EAB01DF" w:rsidR="00542D27" w:rsidRDefault="00AD20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2D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42D27" w14:paraId="05269FEB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27CC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6E69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542D27" w14:paraId="2B4A2D76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B1D2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88A6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542D27" w14:paraId="6BCF1CF0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C395" w14:textId="77777777" w:rsidR="00542D27" w:rsidRDefault="00542D27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226A" w14:textId="77777777" w:rsidR="00542D27" w:rsidRDefault="00542D27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6506C" w14:paraId="744A84EC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1AA1" w14:textId="77777777" w:rsidR="00A6506C" w:rsidRDefault="00A6506C" w:rsidP="00A6506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3448" w14:textId="16D09548" w:rsidR="00A6506C" w:rsidRDefault="00A6506C" w:rsidP="00A6506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Leszek Pawlikowicz, prof. UR</w:t>
            </w:r>
          </w:p>
        </w:tc>
      </w:tr>
      <w:tr w:rsidR="00A6506C" w14:paraId="59D82323" w14:textId="77777777" w:rsidTr="00A6506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A389C" w14:textId="77777777" w:rsidR="00A6506C" w:rsidRDefault="00A6506C" w:rsidP="00A6506C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A1A5" w14:textId="10828594" w:rsidR="00A6506C" w:rsidRDefault="006D2E10" w:rsidP="00A6506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53C8DAA4" w14:textId="77777777" w:rsidR="00542D27" w:rsidRDefault="00542D27" w:rsidP="00542D2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B78B91E" w14:textId="77777777" w:rsidR="00542D27" w:rsidRDefault="00542D27" w:rsidP="00542D2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62912F" w14:textId="77777777" w:rsidR="00542D27" w:rsidRDefault="00542D27" w:rsidP="00542D27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689761" w14:textId="77777777" w:rsidR="00542D27" w:rsidRDefault="00542D27" w:rsidP="00542D2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542D27" w14:paraId="3B37E9A9" w14:textId="77777777" w:rsidTr="00542D2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4663D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5311B1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A3D8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6891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44704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50ABE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EDE6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56FE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F7DC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857D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130F" w14:textId="77777777" w:rsidR="00542D27" w:rsidRDefault="00542D2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542D27" w14:paraId="4D9007CF" w14:textId="77777777" w:rsidTr="00542D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CF9C" w14:textId="1893E9C0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  <w:r w:rsidR="001F4028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87DFF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6FE3" w14:textId="28CC15D9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1F8C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0DA8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D107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1E211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8EEE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9F18A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13FF" w14:textId="77777777" w:rsidR="00542D27" w:rsidRDefault="00542D27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298878E0" w14:textId="77777777" w:rsidR="00542D27" w:rsidRDefault="00542D27" w:rsidP="00542D2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251714" w14:textId="77777777" w:rsidR="00542D27" w:rsidRDefault="00542D27" w:rsidP="00542D2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23F32605" w14:textId="7A4B36CF" w:rsidR="00542D27" w:rsidRDefault="006D2E10" w:rsidP="00542D2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542D27">
        <w:rPr>
          <w:rFonts w:ascii="MS Gothic" w:eastAsia="MS Gothic" w:hAnsi="MS Gothic" w:cs="MS Gothic" w:hint="eastAsia"/>
          <w:b w:val="0"/>
          <w:szCs w:val="24"/>
        </w:rPr>
        <w:t>x</w:t>
      </w:r>
      <w:r w:rsidR="00542D27">
        <w:rPr>
          <w:rFonts w:ascii="Corbel" w:hAnsi="Corbel"/>
          <w:b w:val="0"/>
          <w:szCs w:val="24"/>
        </w:rPr>
        <w:t xml:space="preserve"> zajęcia w formie tradycyjnej </w:t>
      </w:r>
    </w:p>
    <w:p w14:paraId="420659CB" w14:textId="77777777" w:rsidR="00542D27" w:rsidRDefault="00542D27" w:rsidP="00542D2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D2E10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8AFA1A2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54D87202" w14:textId="77777777" w:rsidR="00542D27" w:rsidRDefault="00542D27" w:rsidP="00542D2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E9A8C5F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A07E397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B2F1D7" w14:textId="75AD41E5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2C5F118" w14:textId="77777777" w:rsidR="006D2E10" w:rsidRDefault="006D2E10" w:rsidP="00542D2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2D27" w14:paraId="3C1F8F6A" w14:textId="77777777" w:rsidTr="00542D2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CB14" w14:textId="77777777" w:rsidR="00542D27" w:rsidRDefault="00542D27">
            <w:pPr>
              <w:pStyle w:val="Punktygwne"/>
              <w:spacing w:before="40" w:after="40" w:line="256" w:lineRule="auto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Wiedza z zakresu nauki o państwie i prawie, administracji publicznej, sektorze publicznym oraz wiedzę na temat samorządu terytorialnego.</w:t>
            </w:r>
          </w:p>
        </w:tc>
      </w:tr>
    </w:tbl>
    <w:p w14:paraId="21CDA47C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377C0B3F" w14:textId="77777777" w:rsidR="00DA41AF" w:rsidRDefault="00DA41AF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692BEDC1" w14:textId="3B2FE54A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554CF49B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p w14:paraId="0450C2F1" w14:textId="77777777" w:rsidR="00542D27" w:rsidRDefault="00542D27" w:rsidP="00542D27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95348DB" w14:textId="77777777" w:rsidR="00542D27" w:rsidRDefault="00542D27" w:rsidP="00542D2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42D27" w14:paraId="028B14D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C0F6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DA18A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zadaniami poszczególnych szczebli samorządu terytorialnego w zakresie bezpieczeństwa.</w:t>
            </w:r>
          </w:p>
        </w:tc>
      </w:tr>
      <w:tr w:rsidR="00542D27" w14:paraId="7F345E73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FAB7" w14:textId="77777777" w:rsidR="00542D27" w:rsidRDefault="00542D27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DFA33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Przedstawienie zakresu kompetencji i możliwości działania władz samorządowych w celu ochrony bezpieczeństwa i porządku publicznego.</w:t>
            </w:r>
          </w:p>
        </w:tc>
      </w:tr>
      <w:tr w:rsidR="00542D27" w14:paraId="4286E34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85F83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D047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różnymi formami współdziałania jednostek samorządu terytorialnego z służbami mundurowymi.  </w:t>
            </w:r>
          </w:p>
        </w:tc>
      </w:tr>
      <w:tr w:rsidR="00542D27" w14:paraId="32900D34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BA9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26D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Uświadomienie studentom specyfiki zagrożeń na poziomie lokalnym i regionalnym. </w:t>
            </w:r>
          </w:p>
        </w:tc>
      </w:tr>
      <w:tr w:rsidR="00542D27" w14:paraId="6E74E5CC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74A79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E1D8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Wskazanie rozwiązań instytucjonalnych, prawnych, organizacyjnych pozwalających na zapewnienie bezpieczeństwa w jednostkach terytorialnych. </w:t>
            </w:r>
          </w:p>
        </w:tc>
      </w:tr>
      <w:tr w:rsidR="00542D27" w14:paraId="1786C40B" w14:textId="77777777" w:rsidTr="00542D27"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0A425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DB9C" w14:textId="77777777" w:rsidR="00542D27" w:rsidRDefault="00542D27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Przedstawienie studentom głównych interesariuszy bezpieczeństwa lokalnego i regionalnego. </w:t>
            </w:r>
          </w:p>
        </w:tc>
      </w:tr>
    </w:tbl>
    <w:p w14:paraId="281BA1B4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71749B6" w14:textId="77777777" w:rsidR="00542D27" w:rsidRDefault="00542D27" w:rsidP="00542D2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373A45B" w14:textId="77777777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5607"/>
        <w:gridCol w:w="1843"/>
      </w:tblGrid>
      <w:tr w:rsidR="00A6506C" w14:paraId="3535D2C4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1DB5" w14:textId="0C71D0AA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1A31D" w14:textId="1F2111E0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5AC3" w14:textId="6585C81C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506C" w14:paraId="518C1C24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0A4" w14:textId="51228AFB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12CE" w14:textId="26A82EDA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rolę JSA w strukturze zapewnienia 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5328" w14:textId="0CF997C3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6506C" w14:paraId="7F4E6226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07F9A" w14:textId="51BCA9DA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E75A" w14:textId="4C2C4B0F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relacje między JSA a administracją publiczną w obszarze zapewnienia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72836" w14:textId="2389EAE7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A6506C" w14:paraId="64473038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85765" w14:textId="53B5B4D3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A6D1" w14:textId="3F8320FF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>regulacj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prawn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odnosząc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73C2F">
              <w:rPr>
                <w:rFonts w:ascii="Corbel" w:hAnsi="Corbel"/>
                <w:b w:val="0"/>
                <w:smallCaps w:val="0"/>
                <w:szCs w:val="24"/>
              </w:rPr>
              <w:t xml:space="preserve"> się do postępowania administracyjnego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kontekście bezpieczeństwa wewnętrznego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73C5" w14:textId="1F3DF75F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A6506C" w14:paraId="442CB6F1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C484" w14:textId="06741B2F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AC35" w14:textId="4FFB907A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56EFB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Pr="008055E8">
              <w:rPr>
                <w:rFonts w:ascii="Corbel" w:hAnsi="Corbel"/>
                <w:b w:val="0"/>
                <w:smallCaps w:val="0"/>
                <w:szCs w:val="24"/>
              </w:rPr>
              <w:t xml:space="preserve">wykorzystać wiedzę teoretyczną z zakresu różnych aspektów bezpieczeństwa wewnętrznego do analizowania zagrożeń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bezpieczeństwa wewnętrznego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4632" w14:textId="0B7E9258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A6506C" w14:paraId="70E35A59" w14:textId="77777777" w:rsidTr="00A6506C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2009" w14:textId="325F0035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09CA3" w14:textId="36DCFEE3" w:rsidR="00A6506C" w:rsidRDefault="00A6506C" w:rsidP="00A6506C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3661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interpretowania zjawiska społeczne związane z bezpieczeństwem publicznym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E8DE" w14:textId="2D6BADF4" w:rsidR="00A6506C" w:rsidRDefault="00A6506C" w:rsidP="00A6506C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6598CB8" w14:textId="77777777" w:rsidR="00542D27" w:rsidRDefault="00542D27" w:rsidP="00542D27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6EA73BFC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1876200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1E8303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78344D" w14:textId="4DCBB97D" w:rsidR="00542D27" w:rsidRDefault="00542D27" w:rsidP="00542D2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B97BF3D" w14:textId="77777777" w:rsidR="00AB2216" w:rsidRDefault="00AB2216" w:rsidP="00542D2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7B566D" w14:textId="39BE909A" w:rsidR="00542D27" w:rsidRDefault="00542D27" w:rsidP="00542D2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  <w:r w:rsidR="006D2E10">
        <w:rPr>
          <w:rFonts w:ascii="Corbel" w:hAnsi="Corbel"/>
          <w:sz w:val="24"/>
          <w:szCs w:val="24"/>
        </w:rPr>
        <w:t xml:space="preserve">- </w:t>
      </w:r>
      <w:r w:rsidR="006D2E10">
        <w:rPr>
          <w:rFonts w:cs="Calibri"/>
        </w:rPr>
        <w:t>Nie dotyczy</w:t>
      </w:r>
    </w:p>
    <w:p w14:paraId="70AF4F03" w14:textId="2CC82EAE" w:rsidR="00542D27" w:rsidRDefault="00542D27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16B384EE" w14:textId="77777777" w:rsidR="00DA41AF" w:rsidRDefault="00DA41AF" w:rsidP="00542D27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727DE" w14:textId="77777777" w:rsidR="00542D27" w:rsidRDefault="00542D27" w:rsidP="00542D2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46413A34" w14:textId="7EECA8C1" w:rsidR="00542D27" w:rsidRDefault="00542D27" w:rsidP="00542D27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42D27" w14:paraId="177F2753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2AC77" w14:textId="77777777" w:rsidR="00542D27" w:rsidRPr="00AB2216" w:rsidRDefault="00542D2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AB221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542D27" w14:paraId="1E26F97A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469A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Terminologia i podstawowe zagadnienia z zakresu bezpieczeństwa na poziomie lokalnym i regionalnym </w:t>
            </w:r>
          </w:p>
        </w:tc>
      </w:tr>
      <w:tr w:rsidR="00542D27" w14:paraId="4950A5F1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D78D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Pojęcie porządku publicznego i dobra wspólnego </w:t>
            </w:r>
          </w:p>
        </w:tc>
      </w:tr>
      <w:tr w:rsidR="00542D27" w14:paraId="78895547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AFB59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gmin w zakresie bezpieczeństwa</w:t>
            </w:r>
          </w:p>
        </w:tc>
      </w:tr>
      <w:tr w:rsidR="00542D27" w14:paraId="66792900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97DBA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powiatów w zakresie bezpieczeństwa</w:t>
            </w:r>
          </w:p>
        </w:tc>
      </w:tr>
      <w:tr w:rsidR="00542D27" w14:paraId="5AE37CB1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6DC6F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województw w zakresie bezpieczeństwa </w:t>
            </w:r>
          </w:p>
        </w:tc>
      </w:tr>
      <w:tr w:rsidR="00542D27" w14:paraId="26FBADE5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3817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Kompetencje organów jednostek samorządu terytorialnego w zakresie bezpieczeństwa i porządku </w:t>
            </w:r>
          </w:p>
        </w:tc>
      </w:tr>
      <w:tr w:rsidR="00542D27" w14:paraId="754BC217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EBFB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Komisje bezpieczeństwa i porządku jako ciała opiniodawczo doradcze organów jst. Zadania, kompetencje i funkcjonowanie  </w:t>
            </w:r>
          </w:p>
        </w:tc>
      </w:tr>
      <w:tr w:rsidR="00542D27" w14:paraId="22B1FEAC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D84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współpracy jednostek samorządu terytorialnego na rzecz bezpieczeństwa</w:t>
            </w:r>
          </w:p>
        </w:tc>
      </w:tr>
      <w:tr w:rsidR="00542D27" w14:paraId="56FD8B50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C3DC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realizacji zadań z zakresu bezpieczeństwa i ochrony porządku publicznego </w:t>
            </w:r>
          </w:p>
        </w:tc>
      </w:tr>
      <w:tr w:rsidR="00542D27" w14:paraId="56FA75F3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6556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Realizacja zadań z zakresu bezpieczeństwa przez jednostki samorządu terytorialnego. Analiza wybranych przypadków </w:t>
            </w:r>
          </w:p>
        </w:tc>
      </w:tr>
      <w:tr w:rsidR="00542D27" w14:paraId="4946EAE2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BBFB8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zasady współpracy jednostek samorządu terytorialnego z służbami mundurowymi na rzecz bezpieczeństwa i zapewnienia porządku publicznego </w:t>
            </w:r>
          </w:p>
        </w:tc>
      </w:tr>
      <w:tr w:rsidR="00542D27" w14:paraId="622AF696" w14:textId="77777777" w:rsidTr="006D2E10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AF4D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finansowania wspólnych zadań z zakresu bezpieczeństwa i porządku </w:t>
            </w:r>
          </w:p>
        </w:tc>
      </w:tr>
      <w:tr w:rsidR="00542D27" w14:paraId="0C24A885" w14:textId="77777777" w:rsidTr="006D2E10">
        <w:trPr>
          <w:trHeight w:val="839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2BBA0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Kwestie bezpieczeństwa i porządku publicznego w dokumentach strategicznego rozwoju jednostek samorządu terytorialnego </w:t>
            </w:r>
          </w:p>
        </w:tc>
      </w:tr>
    </w:tbl>
    <w:p w14:paraId="75619D0D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D2F867" w14:textId="279054F0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717437E" w14:textId="77777777" w:rsidR="00AB2216" w:rsidRDefault="00AB2216" w:rsidP="00542D27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335FE219" w14:textId="77777777" w:rsidR="00542D27" w:rsidRDefault="00542D27" w:rsidP="00542D27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Zajęcia prowadzone w formie ćwiczeń; dyskusja na podstawie przeczytanej przez studentów literatury przedmiotu oraz materiałów dydaktycznych; praca w grupie nad wybranym zagadnieniem; przygotowanie projektu/referatu/prezentacji na zadany temat. </w:t>
      </w:r>
    </w:p>
    <w:p w14:paraId="007195B4" w14:textId="77777777" w:rsidR="00542D27" w:rsidRDefault="00542D27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088CBD8" w14:textId="02851D7B" w:rsidR="00542D27" w:rsidRDefault="00542D27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7C8AFF4" w14:textId="77777777" w:rsidR="00AB2216" w:rsidRDefault="00AB2216" w:rsidP="00542D27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E6FF6A2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18557793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6"/>
        <w:gridCol w:w="2066"/>
      </w:tblGrid>
      <w:tr w:rsidR="00542D27" w14:paraId="345DE8D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0A43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B673C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uczenia się</w:t>
            </w:r>
          </w:p>
          <w:p w14:paraId="196439CC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0826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5CE766C1" w14:textId="77777777" w:rsidR="00542D27" w:rsidRDefault="00542D27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(w, ćw, …)</w:t>
            </w:r>
          </w:p>
        </w:tc>
      </w:tr>
      <w:tr w:rsidR="00542D27" w14:paraId="762051F7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053C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bCs/>
              </w:rPr>
              <w:t>EK_01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482F2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63E067F0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33003CD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2B2B48CB" w14:textId="77777777" w:rsidR="00542D27" w:rsidRDefault="00542D27" w:rsidP="00DA41AF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 xml:space="preserve">ocena pracy w ramach projektu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662B" w14:textId="77777777" w:rsidR="00542D27" w:rsidRDefault="00542D27">
            <w:pPr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 xml:space="preserve">ćwiczenia </w:t>
            </w:r>
          </w:p>
        </w:tc>
      </w:tr>
      <w:tr w:rsidR="00542D27" w14:paraId="6C788811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56279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F8B9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652B965E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54348511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7DE1ACBF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D17D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489A516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E2C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07D4D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5703D5BA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492B29D8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17F1252E" w14:textId="77777777" w:rsidR="00542D27" w:rsidRDefault="00542D27" w:rsidP="00DA41AF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C03CB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120C6A2C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6B6F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05AF1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45BD8C51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13BCE52E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50B0E2D0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A1BE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42D27" w14:paraId="25342ABB" w14:textId="77777777" w:rsidTr="00A6506C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CEE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971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test pisemny </w:t>
            </w:r>
          </w:p>
          <w:p w14:paraId="0C02D87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wypowiedź podczas zajęć</w:t>
            </w:r>
          </w:p>
          <w:p w14:paraId="64366E38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pracy zespołowej (grupowej)</w:t>
            </w:r>
          </w:p>
          <w:p w14:paraId="172F4E43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ocena pracy w ramach projektu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13BE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C3F86C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E0319" w14:textId="072EE42D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2CF44E11" w14:textId="3363B319" w:rsidR="006D2E10" w:rsidRDefault="006D2E10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D2E10" w:rsidRPr="001B6FD7" w14:paraId="00EF8498" w14:textId="77777777" w:rsidTr="003D4103">
        <w:tc>
          <w:tcPr>
            <w:tcW w:w="9670" w:type="dxa"/>
          </w:tcPr>
          <w:p w14:paraId="445EDFF3" w14:textId="77777777" w:rsidR="006D2E10" w:rsidRPr="001B6FD7" w:rsidRDefault="006D2E10" w:rsidP="003D410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Sposób zaleczenia: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zaliczenie przedmiotu z oceną;</w:t>
            </w:r>
          </w:p>
          <w:p w14:paraId="06C234EA" w14:textId="77777777" w:rsidR="006D2E10" w:rsidRPr="001B6FD7" w:rsidRDefault="006D2E10" w:rsidP="003D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smallCaps w:val="0"/>
                <w:szCs w:val="24"/>
              </w:rPr>
              <w:t>Forma zaliczenia:</w:t>
            </w:r>
            <w:r w:rsidRPr="001B6FD7">
              <w:rPr>
                <w:rFonts w:ascii="Corbel" w:hAnsi="Corbel"/>
                <w:b w:val="0"/>
                <w:smallCaps w:val="0"/>
                <w:szCs w:val="24"/>
              </w:rPr>
              <w:t xml:space="preserve"> ustalenie oceny zaliczeniowej na podstawie testu końcowego (obejmującego tematykę zajęć) oraz aktywności studenta podczas zajęć (ocena różnych form aktywności).</w:t>
            </w:r>
          </w:p>
          <w:p w14:paraId="63749AFF" w14:textId="77777777" w:rsidR="006D2E10" w:rsidRPr="001B6FD7" w:rsidRDefault="006D2E10" w:rsidP="003D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6B0600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Ocena końcowa:</w:t>
            </w:r>
          </w:p>
          <w:p w14:paraId="23D1EDEA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bardzo dobra – aktywność na zajęciach, uzyskanie od 95% do 100% z testu </w:t>
            </w:r>
          </w:p>
          <w:p w14:paraId="47A10186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+dobra – aktywność na zajęciach, uzyskanie od 85% do 94% z testu  </w:t>
            </w:r>
          </w:p>
          <w:p w14:paraId="06C45184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 xml:space="preserve">dobra – aktywność na zajęciach, uzyskanie od 75% do 84% punktów z testu  </w:t>
            </w:r>
          </w:p>
          <w:p w14:paraId="3477F4A5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+dostateczna  – aktywność na zajęciach, uzyskanie od 65 do 74% punktów z testu</w:t>
            </w:r>
          </w:p>
          <w:p w14:paraId="78F1208D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dostateczna – brak aktywności na zajęciach, uzyskanie od 51% do 64% punktów z testu</w:t>
            </w:r>
          </w:p>
          <w:p w14:paraId="557AAD6B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6FD7">
              <w:rPr>
                <w:rFonts w:ascii="Corbel" w:hAnsi="Corbel"/>
                <w:sz w:val="24"/>
                <w:szCs w:val="24"/>
              </w:rPr>
              <w:t>niedostateczna – brak aktywności na zajęciach, uzyskanie mniej niż 50 % punktów z testu</w:t>
            </w:r>
          </w:p>
          <w:p w14:paraId="5E5BC6CC" w14:textId="77777777" w:rsidR="006D2E10" w:rsidRPr="001B6FD7" w:rsidRDefault="006D2E10" w:rsidP="003D41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01E673A7" w14:textId="77777777" w:rsidR="006D2E10" w:rsidRPr="001B6FD7" w:rsidRDefault="006D2E10" w:rsidP="003D41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6FD7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osiągnięcia zakładanych efektów uczenia się.</w:t>
            </w:r>
          </w:p>
        </w:tc>
      </w:tr>
    </w:tbl>
    <w:p w14:paraId="12DAA685" w14:textId="77777777" w:rsidR="006D2E10" w:rsidRDefault="006D2E10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869DB4D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E5CBF99" w14:textId="77777777" w:rsidR="00542D27" w:rsidRDefault="00542D27" w:rsidP="00542D2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72F3D14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542D27" w14:paraId="2F7B7233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702B4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9671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42D27" w14:paraId="11773D25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DFD3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F7E90" w14:textId="59BEE0D3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42D27" w14:paraId="37B2D818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17E66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ACD3E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BA96" w14:textId="4A6F2BC6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542D27" w14:paraId="15CEB4FC" w14:textId="77777777" w:rsidTr="00AB2216">
        <w:trPr>
          <w:trHeight w:val="13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8F51F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F808F63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wystąpienia, pracy pisemnej, prezentacji multimedialnej)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9CBD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542D27" w14:paraId="328EF5FD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F579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F934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42D27" w14:paraId="73026388" w14:textId="77777777" w:rsidTr="00542D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CA4C" w14:textId="77777777" w:rsidR="00542D27" w:rsidRDefault="00542D2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081DB" w14:textId="77777777" w:rsidR="00542D27" w:rsidRDefault="00542D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DB1425B" w14:textId="77777777" w:rsidR="00542D27" w:rsidRDefault="00542D27" w:rsidP="00542D27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* </w:t>
      </w:r>
      <w:r w:rsidRPr="006D2E10">
        <w:rPr>
          <w:rFonts w:ascii="Corbel" w:hAnsi="Corbel"/>
          <w:b w:val="0"/>
          <w:i/>
          <w:sz w:val="22"/>
          <w:szCs w:val="24"/>
        </w:rPr>
        <w:t>Należy uwzględnić, że 1 pkt ECTS odpowiada 25-30 godzin całkowitego nakładu pracy studenta.</w:t>
      </w:r>
    </w:p>
    <w:p w14:paraId="544B70E7" w14:textId="77777777" w:rsidR="00542D27" w:rsidRDefault="00542D27" w:rsidP="00542D2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373192" w14:textId="3C27793C" w:rsidR="00542D27" w:rsidRDefault="006D2E10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542D27">
        <w:rPr>
          <w:rFonts w:ascii="Corbel" w:hAnsi="Corbel"/>
          <w:szCs w:val="24"/>
        </w:rPr>
        <w:lastRenderedPageBreak/>
        <w:t>6. PRAKTYKI ZAWODOWE W RAMACH PRZEDMIOTU</w:t>
      </w:r>
    </w:p>
    <w:p w14:paraId="79759E34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42D27" w14:paraId="5732512E" w14:textId="77777777" w:rsidTr="00542D2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32DF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7CE6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542D27" w14:paraId="7FC7E585" w14:textId="77777777" w:rsidTr="00542D2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1327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05FF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32BD1016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A1EDDB5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2D2C27B2" w14:textId="77777777" w:rsidR="00542D27" w:rsidRDefault="00542D27" w:rsidP="00542D2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42D27" w14:paraId="79B11F57" w14:textId="77777777" w:rsidTr="00542D2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A152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7D688F7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F54CFC7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Administracja i bezpieczeństwo, red. T. Okrasa, Wyższa Szkoła Administracyjno-Społeczna w Warszawie, Warszawa 2011.</w:t>
            </w:r>
          </w:p>
          <w:p w14:paraId="63B3CF65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Administracja publiczna w systemie bezpieczeństwa państwa red. A. Gołębiowska, P.B. Zientarski, Kancelaria Senatu, Warszawa 2017. </w:t>
            </w:r>
          </w:p>
          <w:p w14:paraId="04284830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Bezpieczeństwo w wymiarze lokalnym. Wybrane obszary. Wydanie 2, M. Leszczyński (red.), Difin, Warszawa 2016. </w:t>
            </w:r>
          </w:p>
          <w:p w14:paraId="1865FB88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Karpiuk M., Miejsce samorządu terytorialnego w przestrzeni bezpieczeństwa narodowego, Akademia Obrony Narodowej, Warszawa 2014. </w:t>
            </w:r>
          </w:p>
          <w:p w14:paraId="1B6F5CB0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Serafin T., Parszowski S., Bezpieczeństwo społeczności lokalnych. Programy prewencyjne w systemie bezpieczeństwa, Difin, Warszawa 2011. </w:t>
            </w:r>
          </w:p>
          <w:p w14:paraId="1A437BF8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Szweda E., Bezpieczeństwo społeczności lokalnych najbliżej człowieka, Difin, Warszawa 2016.</w:t>
            </w:r>
          </w:p>
          <w:p w14:paraId="29F79D21" w14:textId="77777777" w:rsidR="00542D27" w:rsidRDefault="00542D27">
            <w:pPr>
              <w:pStyle w:val="Punktygwne"/>
              <w:spacing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Urban A., Bezpieczeństwo społeczności lokalnych, Editions Spotkania Spółka z o.o. S.K.A 2016 (e-book).</w:t>
            </w:r>
          </w:p>
          <w:p w14:paraId="1B53D222" w14:textId="77777777" w:rsidR="00542D27" w:rsidRDefault="00542D27">
            <w:pPr>
              <w:pStyle w:val="Punktygwne"/>
              <w:spacing w:before="0" w:after="0" w:line="256" w:lineRule="auto"/>
              <w:ind w:left="709" w:hanging="709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542D27" w14:paraId="154FE093" w14:textId="77777777" w:rsidTr="00542D2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4744" w14:textId="77777777" w:rsidR="00542D27" w:rsidRPr="00DA41AF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DA41A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116BC84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04AF25D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Bezpieczeństwo publiczne w przestrzeni miejskiej, red. W. Fehler,  Warszawa, 2010.</w:t>
            </w:r>
          </w:p>
          <w:p w14:paraId="7640AE87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2A745B98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Drembkowski P., Straże. Komentarz do ustaw, Seria: Krótkie Komentarze Becka, Beck, Warszawa 2018.</w:t>
            </w:r>
          </w:p>
          <w:p w14:paraId="4CEA951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5E662FAD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Gierszewski J., Bezpieczeństwo wewnętrzne. Zarys systemu, Difin, Warszawa 2013.</w:t>
            </w:r>
          </w:p>
          <w:p w14:paraId="113FF304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5D5A9AE5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Leszczyński M. Gumieniak A., Owczarek L., Ochocki R., Bezpieczeństwo w wymiarze lokalnym. Wybrane obszary, Difin, Warszawa 2013. </w:t>
            </w:r>
          </w:p>
          <w:p w14:paraId="77F5371A" w14:textId="77777777" w:rsidR="00542D27" w:rsidRDefault="00542D27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673242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5FFD30F" w14:textId="77777777" w:rsidR="00542D27" w:rsidRDefault="00542D27" w:rsidP="00542D27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974FE3C" w14:textId="5162BC9A" w:rsidR="00E614A4" w:rsidRPr="006D2E10" w:rsidRDefault="00542D27" w:rsidP="006D2E10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E614A4" w:rsidRPr="006D2E10" w:rsidSect="006D2E10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B6A86" w14:textId="77777777" w:rsidR="00713B97" w:rsidRDefault="00713B97" w:rsidP="00542D27">
      <w:pPr>
        <w:spacing w:after="0" w:line="240" w:lineRule="auto"/>
      </w:pPr>
      <w:r>
        <w:separator/>
      </w:r>
    </w:p>
  </w:endnote>
  <w:endnote w:type="continuationSeparator" w:id="0">
    <w:p w14:paraId="34323B2B" w14:textId="77777777" w:rsidR="00713B97" w:rsidRDefault="00713B97" w:rsidP="00542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0A5E8" w14:textId="77777777" w:rsidR="00713B97" w:rsidRDefault="00713B97" w:rsidP="00542D27">
      <w:pPr>
        <w:spacing w:after="0" w:line="240" w:lineRule="auto"/>
      </w:pPr>
      <w:r>
        <w:separator/>
      </w:r>
    </w:p>
  </w:footnote>
  <w:footnote w:type="continuationSeparator" w:id="0">
    <w:p w14:paraId="7D987879" w14:textId="77777777" w:rsidR="00713B97" w:rsidRDefault="00713B97" w:rsidP="00542D27">
      <w:pPr>
        <w:spacing w:after="0" w:line="240" w:lineRule="auto"/>
      </w:pPr>
      <w:r>
        <w:continuationSeparator/>
      </w:r>
    </w:p>
  </w:footnote>
  <w:footnote w:id="1">
    <w:p w14:paraId="585AD880" w14:textId="77777777" w:rsidR="00A6506C" w:rsidRDefault="00A6506C" w:rsidP="001F1DE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52335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DF"/>
    <w:rsid w:val="0001755F"/>
    <w:rsid w:val="000E14F7"/>
    <w:rsid w:val="00142C37"/>
    <w:rsid w:val="001F4028"/>
    <w:rsid w:val="0020513B"/>
    <w:rsid w:val="002977CF"/>
    <w:rsid w:val="003F682C"/>
    <w:rsid w:val="004632F2"/>
    <w:rsid w:val="004951DF"/>
    <w:rsid w:val="00542D27"/>
    <w:rsid w:val="0058125F"/>
    <w:rsid w:val="005B4B96"/>
    <w:rsid w:val="006216AE"/>
    <w:rsid w:val="00683613"/>
    <w:rsid w:val="006D2E10"/>
    <w:rsid w:val="00713B97"/>
    <w:rsid w:val="00760E35"/>
    <w:rsid w:val="008C1CEC"/>
    <w:rsid w:val="00A6506C"/>
    <w:rsid w:val="00A905D6"/>
    <w:rsid w:val="00AB2216"/>
    <w:rsid w:val="00AD2085"/>
    <w:rsid w:val="00B91A59"/>
    <w:rsid w:val="00C106D7"/>
    <w:rsid w:val="00DA2269"/>
    <w:rsid w:val="00DA41AF"/>
    <w:rsid w:val="00DE36C1"/>
    <w:rsid w:val="00E614A4"/>
    <w:rsid w:val="00EC5935"/>
    <w:rsid w:val="00EC7CBF"/>
    <w:rsid w:val="00EE2655"/>
    <w:rsid w:val="00EF2FEE"/>
    <w:rsid w:val="00F2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FF75"/>
  <w15:chartTrackingRefBased/>
  <w15:docId w15:val="{ABFBE8D0-4114-47F8-8206-6721E2F0D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D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2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2D27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542D2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42D27"/>
    <w:pPr>
      <w:ind w:left="720"/>
      <w:contextualSpacing/>
    </w:pPr>
  </w:style>
  <w:style w:type="paragraph" w:customStyle="1" w:styleId="Punktygwne">
    <w:name w:val="Punkty główne"/>
    <w:basedOn w:val="Normalny"/>
    <w:rsid w:val="00542D2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42D2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42D2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42D2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42D2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42D2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42D2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542D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2D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2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40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0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0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0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02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02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79C1F-05D1-4797-BE87-C337DB46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1220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12</cp:revision>
  <cp:lastPrinted>2021-02-03T11:35:00Z</cp:lastPrinted>
  <dcterms:created xsi:type="dcterms:W3CDTF">2020-12-04T22:55:00Z</dcterms:created>
  <dcterms:modified xsi:type="dcterms:W3CDTF">2025-11-19T20:46:00Z</dcterms:modified>
</cp:coreProperties>
</file>